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39" w:rsidRPr="00F310FD" w:rsidRDefault="00A96739" w:rsidP="00A96739">
      <w:pPr>
        <w:pStyle w:val="a4"/>
        <w:jc w:val="center"/>
        <w:rPr>
          <w:rFonts w:ascii="Times New Roman" w:hAnsi="Times New Roman" w:cs="Times New Roman"/>
        </w:rPr>
      </w:pPr>
      <w:r w:rsidRPr="00F310FD">
        <w:rPr>
          <w:rFonts w:ascii="Times New Roman" w:hAnsi="Times New Roman" w:cs="Times New Roman"/>
        </w:rPr>
        <w:t>МИНИСТЕРСТВО ОБРАЗОВАНИЯ ИРКУТСКОЙ ОБЛАСТИ</w:t>
      </w:r>
    </w:p>
    <w:p w:rsidR="00A96739" w:rsidRPr="00F310FD" w:rsidRDefault="00A96739" w:rsidP="00A96739">
      <w:pPr>
        <w:pStyle w:val="a4"/>
        <w:jc w:val="center"/>
        <w:rPr>
          <w:rFonts w:ascii="Times New Roman" w:hAnsi="Times New Roman" w:cs="Times New Roman"/>
        </w:rPr>
      </w:pPr>
      <w:r w:rsidRPr="00F310FD">
        <w:rPr>
          <w:rFonts w:ascii="Times New Roman" w:hAnsi="Times New Roman" w:cs="Times New Roman"/>
        </w:rPr>
        <w:t>Государственное казенное учреждение Иркутской области</w:t>
      </w:r>
    </w:p>
    <w:p w:rsidR="00A96739" w:rsidRPr="00F310FD" w:rsidRDefault="00A96739" w:rsidP="00A96739">
      <w:pPr>
        <w:pStyle w:val="a4"/>
        <w:jc w:val="center"/>
        <w:rPr>
          <w:rFonts w:ascii="Times New Roman" w:hAnsi="Times New Roman" w:cs="Times New Roman"/>
        </w:rPr>
      </w:pPr>
      <w:r w:rsidRPr="00F310FD">
        <w:rPr>
          <w:rFonts w:ascii="Times New Roman" w:hAnsi="Times New Roman" w:cs="Times New Roman"/>
        </w:rPr>
        <w:t>«Центр психолого-педагогической, медицинской и социальной помощи,</w:t>
      </w:r>
    </w:p>
    <w:p w:rsidR="00A96739" w:rsidRPr="00F310FD" w:rsidRDefault="00A96739" w:rsidP="00A96739">
      <w:pPr>
        <w:pStyle w:val="a4"/>
        <w:jc w:val="center"/>
        <w:rPr>
          <w:rFonts w:ascii="Times New Roman" w:hAnsi="Times New Roman" w:cs="Times New Roman"/>
        </w:rPr>
      </w:pPr>
      <w:r w:rsidRPr="00F310FD">
        <w:rPr>
          <w:rFonts w:ascii="Times New Roman" w:hAnsi="Times New Roman" w:cs="Times New Roman"/>
        </w:rPr>
        <w:t>профилактики, реабилитации и коррекции»</w:t>
      </w: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83C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01B66E7" wp14:editId="464780F6">
            <wp:simplePos x="0" y="0"/>
            <wp:positionH relativeFrom="margin">
              <wp:posOffset>8411210</wp:posOffset>
            </wp:positionH>
            <wp:positionV relativeFrom="margin">
              <wp:posOffset>-219075</wp:posOffset>
            </wp:positionV>
            <wp:extent cx="838200" cy="762000"/>
            <wp:effectExtent l="0" t="0" r="0" b="0"/>
            <wp:wrapSquare wrapText="bothSides"/>
            <wp:docPr id="3" name="Рисунок 3" descr="I:\Общая папка\Логотип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Общая папка\Логотип.jp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C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288E8D3" wp14:editId="4958A777">
            <wp:simplePos x="0" y="0"/>
            <wp:positionH relativeFrom="margin">
              <wp:posOffset>0</wp:posOffset>
            </wp:positionH>
            <wp:positionV relativeFrom="margin">
              <wp:posOffset>-384810</wp:posOffset>
            </wp:positionV>
            <wp:extent cx="876935" cy="877570"/>
            <wp:effectExtent l="0" t="0" r="0" b="0"/>
            <wp:wrapSquare wrapText="bothSides"/>
            <wp:docPr id="11" name="Рисунок 11" descr="AAUvwnigLavwOTzfz40TM0utDGdQhfifWFpkVzphCV9m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AUvwnigLavwOTzfz40TM0utDGdQhfifWFpkVzphCV9m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Pr="00A96739" w:rsidRDefault="00A96739" w:rsidP="00A9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A96739">
        <w:rPr>
          <w:rFonts w:ascii="Times New Roman" w:eastAsia="Times New Roman" w:hAnsi="Times New Roman" w:cs="Times New Roman"/>
          <w:b/>
          <w:bCs/>
          <w:sz w:val="52"/>
          <w:szCs w:val="52"/>
        </w:rPr>
        <w:t>Маркеры отклоняющегося поведения</w:t>
      </w:r>
      <w:bookmarkStart w:id="0" w:name="_GoBack"/>
      <w:bookmarkEnd w:id="0"/>
    </w:p>
    <w:p w:rsidR="00A96739" w:rsidRP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52"/>
          <w:szCs w:val="52"/>
        </w:rPr>
      </w:pPr>
      <w:r w:rsidRPr="00A96739">
        <w:rPr>
          <w:rFonts w:ascii="Times New Roman" w:eastAsia="Times New Roman" w:hAnsi="Times New Roman" w:cs="Times New Roman"/>
          <w:bCs/>
          <w:i/>
          <w:sz w:val="52"/>
          <w:szCs w:val="52"/>
        </w:rPr>
        <w:t>(для использования в работе)</w:t>
      </w:r>
    </w:p>
    <w:p w:rsidR="00A96739" w:rsidRP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8D62C0" wp14:editId="4412449B">
            <wp:simplePos x="0" y="0"/>
            <wp:positionH relativeFrom="margin">
              <wp:posOffset>7195185</wp:posOffset>
            </wp:positionH>
            <wp:positionV relativeFrom="margin">
              <wp:posOffset>3434715</wp:posOffset>
            </wp:positionV>
            <wp:extent cx="2209800" cy="2209800"/>
            <wp:effectExtent l="0" t="0" r="0" b="0"/>
            <wp:wrapSquare wrapText="bothSides"/>
            <wp:docPr id="2" name="Рисунок 2" descr="https://pics.loveplanet.ru/9/foto/8d/8e/8d8e45d9/eJGn+4m4yv74ocL+1KX8=_.jpg?p=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s.loveplanet.ru/9/foto/8d/8e/8d8e45d9/eJGn+4m4yv74ocL+1KX8=_.jpg?p=b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6739" w:rsidRDefault="00A9673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F5AB9" w:rsidRDefault="003F5AB9" w:rsidP="003F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Маркеры отклоняющегося поведения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3119"/>
        <w:gridCol w:w="2978"/>
        <w:gridCol w:w="3117"/>
      </w:tblGrid>
      <w:tr w:rsidR="003F5AB9" w:rsidRPr="00AE7DEA" w:rsidTr="001107E2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ОТКЛОНЯЮЩЕГОСЯ ПОВЕДЕНИЯ</w:t>
            </w:r>
          </w:p>
        </w:tc>
      </w:tr>
      <w:tr w:rsidR="003F5AB9" w:rsidRPr="00AE7DEA" w:rsidTr="001107E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7DEA">
              <w:rPr>
                <w:rFonts w:ascii="Times New Roman" w:hAnsi="Times New Roman" w:cs="Times New Roman"/>
                <w:b/>
                <w:sz w:val="20"/>
                <w:szCs w:val="20"/>
              </w:rPr>
              <w:t>Аддиктивное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Суицидальное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Агрессивное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7DEA">
              <w:rPr>
                <w:rFonts w:ascii="Times New Roman" w:hAnsi="Times New Roman" w:cs="Times New Roman"/>
                <w:b/>
                <w:sz w:val="20"/>
                <w:szCs w:val="20"/>
              </w:rPr>
              <w:t>Медиазависимое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7DEA">
              <w:rPr>
                <w:rFonts w:ascii="Times New Roman" w:hAnsi="Times New Roman" w:cs="Times New Roman"/>
                <w:b/>
                <w:sz w:val="20"/>
                <w:szCs w:val="20"/>
              </w:rPr>
              <w:t>Виктимное</w:t>
            </w:r>
            <w:proofErr w:type="spellEnd"/>
          </w:p>
        </w:tc>
      </w:tr>
      <w:tr w:rsidR="003F5AB9" w:rsidRPr="00AE7DEA" w:rsidTr="001107E2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ПОВЕДЕНЧЕСКИЕ ПРИЗНАКИ</w:t>
            </w:r>
          </w:p>
        </w:tc>
      </w:tr>
      <w:tr w:rsidR="003F5AB9" w:rsidRPr="00AE7DEA" w:rsidTr="001107E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Снижение интереса к учебе и прежним увлечениям, ухудшение успеваемости.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Увеличение числа пропусков занятий и прогулов.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Снижение когнитивных функций (рассеянность, забывчивость и т.д.)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Изменение прежнего круга общения: потеря старых друзей, отсутствие желания находить новых.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Проведение свободного времени в компаниях асоциального типа.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Замкнутость в отношениях с родителями, незаинтересованность происходящими событиями в семье, классе.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Лживость: версии обмана либо абсолютно примитивны и однообразны, либо наоборот, слишком витиеваты и непонятны.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Частая и беспричинная смена настроения: добродушие и покладистость при скандале или, наоборот, раздражительность в спокойной ситуации.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 Неконтролируемая агрессия (вербальная и физическая).</w:t>
            </w:r>
          </w:p>
          <w:p w:rsidR="003F5AB9" w:rsidRPr="003F5AB9" w:rsidRDefault="003F5AB9" w:rsidP="001107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10. Возникновение интереса к лекарственным препаратам, литературе по фармакологии, </w:t>
            </w: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ассортименту аптек.</w:t>
            </w:r>
            <w:r w:rsidRPr="003F5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12; 8</w:t>
            </w:r>
            <w:r w:rsidRPr="003F5A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]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Раздаривание</w:t>
            </w:r>
            <w:proofErr w:type="spellEnd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 другим вещей, имеющих большую личную значимость, окончательное приведение в порядок дел, примирение с давними врагами.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2. Пропуски занятий из-за нежелания ходить в школу, не выполняет домашние задания, избегает общения с одноклассниками, нежелание посещать кружки, самоизоляция в урочной и внеклассной деятельности,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3. Ухудшение работоспособности, небрежное отношение к своим школьным принадлежностям (притом, что раннее было другое).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4. Аффективные изменения: раздражительность, угрюмость, резкие перепады настроения (ощущает то внезапную эйфорию, то приступы отчаяния).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5. Проявление неадекватной реакции на слова, негативизм, плаксивость.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6. Замкнутость в отношениях с семьей и друзьями.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7. Демонстрация чрезмерной активности или наоборот, безразличия к окружающему миру.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8. Проявление склонности к риску и неоправданным, </w:t>
            </w:r>
            <w:r w:rsidRPr="00AE7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опрометчивым поступкам.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9. Характерна неадекватная самооценка и уровень притязаний. </w:t>
            </w:r>
          </w:p>
          <w:p w:rsidR="003F5AB9" w:rsidRPr="00DB29B0" w:rsidRDefault="003F5AB9" w:rsidP="001107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10. Проявление </w:t>
            </w:r>
            <w:proofErr w:type="spellStart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конформности</w:t>
            </w:r>
            <w:proofErr w:type="spellEnd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, зависимости от чужих оценок и суждений.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3; 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Проявление раздражительности, резких перепадов настроения.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2. Поведенческие реакции несоразмерны с причинами их вызывающими.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3. Стремление к доминированию в любой ситуации.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4. Низкий уровень </w:t>
            </w:r>
            <w:proofErr w:type="spellStart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 к окружающим.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5. Регулярные беспричинные конфликты с окружающими.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6. Стремление к нарушению установленных правил поведения.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7. Высокая степень чувствительности к негативному отношению со стороны окружающих.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8. В случае намеренной агрессии (нападение, порча имущества и т. п.) отсутствие чувства вины, либо слабая степень ее проявления. 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9. Внешний локус контроля.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10. Ограниченный выбор реакций на проблемную ситуацию.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11 Неустойчивое, рассеянное внимание, слабая оперативная память, неустойчивое запоминание.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12. Жестокость по отношению к людям и животным (намеренное причинение физической боли).</w:t>
            </w:r>
          </w:p>
          <w:p w:rsidR="003F5AB9" w:rsidRPr="00DB29B0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13. Низкий самоконтроль.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4; 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1. Отказ проводить время с друзьями офлайн.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2. Снижение самоконтроля.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3. Не способность планировать время.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4. Постоянные опоздания.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5. Низкая эмоциональная вовлеченность в деятельность офлайн, отсутствие интересов вне информационного пространства.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6. Регулярное/постоянное присутствие в социальных сетях.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7. Эмоциональная реакция на отклик в социальных сетях (реакция на лайки и комментарии).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8. Постоянный мониторинг аккаунтов в сетях и лент сообщений.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9. Негативная реакция на критику поведения.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10. Отрицание проблем в офлайн.</w:t>
            </w:r>
          </w:p>
          <w:p w:rsidR="003F5AB9" w:rsidRPr="00DB29B0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11. Низкий уровень включенности в любую деятельность офлайн.</w:t>
            </w:r>
            <w:r w:rsidRPr="00DB29B0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6; 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1. Малая подвижность, слабая эмоциональная реакция.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2. Упорное нежелание раздеться в присутствии других, например перед уроком физкультуры.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3. Внезапное снижение успеваемости, отсутствие мотивации к учебе.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4. Частые опоздания в школу, прогулы, особенно связанные по времени с появлением синяков и других признаков травм.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5. Попрошайничество еды у посторонних или воровство.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6. Избегание физических контактов.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7. Страх при приближении родителя; нежелание возвращаться домой; уходы из дома;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8. Употребление </w:t>
            </w:r>
            <w:proofErr w:type="spellStart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 веществ.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9. Провоцирующее, агрессивное поведение.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10. Применение насилия в отношении других детей, животных.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11. Избегающее поведение, недоверчивость.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Псевдовзрослое</w:t>
            </w:r>
            <w:proofErr w:type="spellEnd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поведение. </w:t>
            </w:r>
          </w:p>
          <w:p w:rsidR="003F5AB9" w:rsidRPr="00DB29B0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13. Навязчивость в отношениях с взрослыми в поисках внимания и тепла.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1; 5; 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3F5AB9" w:rsidRPr="00AE7DEA" w:rsidTr="001107E2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Интегративные индикаторы риска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1. Потеря интереса к школе, снижение успеваемости.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2. Пропуски занятий без уважительной причины или «по болезни».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3. Снижение когнитивных функций.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4. Эмоциональная нестабильность.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5. Нарушение межличностных коммуникаций.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6. Появление специфических интересов.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7. Склонность к риску.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8. Неустойчивая моральная система («плохо» и «хорошо»).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9. Жестокость к окружающим.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10. Самовольные уходы из дома.</w:t>
            </w:r>
          </w:p>
        </w:tc>
      </w:tr>
      <w:tr w:rsidR="003F5AB9" w:rsidRPr="00AE7DEA" w:rsidTr="001107E2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ВЕРБАЛЬНЫЕ ПРИЗНАКИ</w:t>
            </w:r>
          </w:p>
        </w:tc>
      </w:tr>
      <w:tr w:rsidR="003F5AB9" w:rsidRPr="00AE7DEA" w:rsidTr="001107E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AE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Изменение словаря: появились незнакомые слова (жаргонизмы), термины из </w:t>
            </w:r>
            <w:r w:rsidRPr="00AE7DE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фармакологии, оперирование названиями лекарственных </w:t>
            </w:r>
            <w:r w:rsidRPr="00AE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препаратов, </w:t>
            </w:r>
            <w:r w:rsidRPr="00AE7DE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высказывания о бессмысленности и тягости жизни, серьезное отношение к лозунгам типа «живи быстро, умри молодым» и пр.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2. </w:t>
            </w:r>
            <w:r w:rsidRPr="00AE7DEA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разговорам о наркотиках. Убежденное отстаивание «права человека на употребление наркотиков», идей о «необходимости наркотиков для человечества» и «бесперспективности борьбы с ними».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1. Прямые и явные разговоры о смерти: «Я собираюсь покончить с собой…»; «Я не могу так дальше жить…».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2. Косвенные намеки о намерении уйти из жизни: «Я больше не буду ни для кого проблемой…»; «Тебе больше не придется обо мне волноваться…».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3. Шутки на тему самоубийства.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4. Проявление нездоровой заинтересованности вопросами смерти: появление в доме литературы по этой теме, переписка в Интернете и т.п.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1. Беспричинные словесные нападки на окружающих: проклятия, оскорбления, угрозы.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2. Склонность к жалобам на окружающих, ябедничеству.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3. При возникновении конфликтных ситуаций использование крика, визга.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1. Появление в речи специфических терминов (названий из компьютерных игр или терминов из </w:t>
            </w:r>
            <w:proofErr w:type="spellStart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пабликов</w:t>
            </w:r>
            <w:proofErr w:type="spellEnd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, тематических форумов).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Отрывистая, односложная речь.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Избегание ситуаций общения офлайн.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1. Затруднение и путаность в объяснениях о происхождении травм.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2. Трудности в словесном выражении пережитого, чувств и мыслей.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3. Сексуально окрашенные рисунки и разговоры.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4. Способность в деталях описать различные действия сексуального характера.</w:t>
            </w:r>
          </w:p>
        </w:tc>
      </w:tr>
      <w:tr w:rsidR="003F5AB9" w:rsidRPr="00AE7DEA" w:rsidTr="001107E2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Интегративные индикаторы риска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1. Специфический словарь.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2. Особая жизненная философия.</w:t>
            </w:r>
          </w:p>
        </w:tc>
      </w:tr>
      <w:tr w:rsidR="003F5AB9" w:rsidRPr="00AE7DEA" w:rsidTr="001107E2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ВНЕШНИЕ ПРИЗНАКИ</w:t>
            </w:r>
          </w:p>
        </w:tc>
      </w:tr>
      <w:tr w:rsidR="003F5AB9" w:rsidRPr="00AE7DEA" w:rsidTr="001107E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Невнятная, растянутая речь.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Нездоровый сероватый цвет кожи, иногда – “мраморная” окраска кожи рук (мелкие бледные пятна на фоне застойной гиперемии); волосы и ногти ломкие.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Одутловатое лицо, бросается в глаза отечность переносицы.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Красная кайма вокруг губ и в уголках рта, рыхлый серо-желтый налет на языке.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Нарушение координации движений и мелкой моторики: пошатывание, спотыкание, тремор пальцев рук и пр.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Незнакомый странный запах от волос, кожи, выдыхаемого воздуха, одежды.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Наличие следов инъекций, ожогов, ссадин по ходу локализации вен.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8. Нарочитая экстравагантность или </w:t>
            </w:r>
            <w:proofErr w:type="spellStart"/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эпатажность</w:t>
            </w:r>
            <w:proofErr w:type="spellEnd"/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на более поздних стадиях зависимости – неряшливость, неопрятность: на одежде могут быть видны пятна засохшего клея, черные пятна от краски «Карат» или оставшиеся после жирных растворителей (в центре пятна ткань более чистая, по краям – грязная кайма).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Изменение цвета волос (яркие, экстравагантные цвета).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Наличие пирсинга в ушах и на лице: от 4 и более суммарных проколов у девочек, от 2 и более проколов у мальчиков.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Телесные повреждения: порезы, царапины и синяки, которые появляются на теле подростка чаще 2 раз в месяц.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Медленная и маловыразительная речь.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5. Радикальные перемены во внешнем виде –неряшливость.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Телесные самоповреждения: парезы, ссадины, </w:t>
            </w:r>
            <w:proofErr w:type="spellStart"/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онихофагия</w:t>
            </w:r>
            <w:proofErr w:type="spellEnd"/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пр. 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Покраснение лица или ушных раковин перед вспышкой агрессии.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Расширение зрачков перед вспышкой агрессии.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Логотипы, эмблемы известных медиа продуктов на одежде и личных вещах.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Выбор одежды, брендов, популярных в той или иной группе </w:t>
            </w:r>
            <w:proofErr w:type="spellStart"/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медиапотребителей</w:t>
            </w:r>
            <w:proofErr w:type="spellEnd"/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Подражание героям компьютерных игр и других </w:t>
            </w:r>
            <w:proofErr w:type="spellStart"/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медиапродуктов</w:t>
            </w:r>
            <w:proofErr w:type="spellEnd"/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Нанесение самоповреждений и суицидальные попытки.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Необъяснимые повторяющиеся травмы: 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– гематомы (кровоизлияния, синяки), в том числе в виде следов от ударов ремнем, палкой, шнуром, рукой и т.п.; 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– ожоги, в том числе круглые от сигареты, повторяющие форму горячего предмета (например, утюга), ожоги с аккуратными границами в виде перчатки или носка от окунания конечности в горячую воду; 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– травмы головы (тошнота, рвота, головные боли, потеря сознания); 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– следы от связывания; 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 повреждения, находящиеся на разных стадиях заживления, на разных частях тела; – участки кожи на голове без волос;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Ношение неподходящей к погодным условиям одежды с целью скрыть травмы.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Грязная одежда, одежда, несоответствующая сезону; плохой запах.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Опухшие, «заспанные» глаза.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Бледное лицо.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Всклокоченные волосы.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Случайные травмы по неосторожности.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 Запущенные заболевания: педикулез; сыпь.</w:t>
            </w:r>
          </w:p>
        </w:tc>
      </w:tr>
      <w:tr w:rsidR="003F5AB9" w:rsidRPr="00AE7DEA" w:rsidTr="001107E2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Интегративные индикаторы риска</w:t>
            </w:r>
          </w:p>
          <w:p w:rsidR="003F5AB9" w:rsidRDefault="003F5AB9" w:rsidP="00A9673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Телесны</w:t>
            </w:r>
            <w:r w:rsidR="00A967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е повреждения и самоповреждения, и</w:t>
            </w: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зм</w:t>
            </w:r>
            <w:r w:rsidR="00A96739">
              <w:rPr>
                <w:rFonts w:ascii="Times New Roman" w:hAnsi="Times New Roman" w:cs="Times New Roman"/>
                <w:i/>
                <w:sz w:val="20"/>
                <w:szCs w:val="20"/>
              </w:rPr>
              <w:t>енения скорости речи и движений, н</w:t>
            </w: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еопрятнос</w:t>
            </w:r>
            <w:r w:rsidR="00A96739">
              <w:rPr>
                <w:rFonts w:ascii="Times New Roman" w:hAnsi="Times New Roman" w:cs="Times New Roman"/>
                <w:i/>
                <w:sz w:val="20"/>
                <w:szCs w:val="20"/>
              </w:rPr>
              <w:t>ть и неряшливость внешнего вида, э</w:t>
            </w: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кстравагантность внешности.</w:t>
            </w:r>
          </w:p>
          <w:p w:rsidR="00A96739" w:rsidRPr="00AE7DEA" w:rsidRDefault="00A96739" w:rsidP="00A967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5AB9" w:rsidRPr="00AE7DEA" w:rsidTr="001107E2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СОМАТИЧЕСКИЕ И ФИЗИОЛОГИЧЕСКИЕ ПРИЗНАКИ</w:t>
            </w:r>
          </w:p>
        </w:tc>
      </w:tr>
      <w:tr w:rsidR="003F5AB9" w:rsidRPr="00AE7DEA" w:rsidTr="001107E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Периодическая смена цвета глаз. 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Слишком узкие или слишком широкие зрачки. 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Неестественный блеск глаз. 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Нарушение сна: возможно, ребенок слишком поздно ложится спать и все дольше залеживается в постели с утра, что может проявляться возросшим числом опозданий на занятия; сонливость на уроках.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Нарушение аппетита: периодически много ест или совсем теряет аппетит.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Частые простудные заболевания, иногда – хронический кашель, насморк и пр.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аппетита: ест слишком много или слишком мало.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2. Нарушение сна: спит много или мало.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3. Нарушения в состоянии здоровья: частые простуды, частые головные боли и др.</w:t>
            </w:r>
          </w:p>
          <w:p w:rsidR="003F5AB9" w:rsidRPr="00AE7DEA" w:rsidRDefault="003F5AB9" w:rsidP="001107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1. Повышенный мышечный тонус.</w:t>
            </w:r>
          </w:p>
          <w:p w:rsidR="003F5AB9" w:rsidRPr="00AE7DEA" w:rsidRDefault="003F5AB9" w:rsidP="00110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1. Повышенная утомляемость.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2. Сниженная работоспособность.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3. Быстрая смена настроения.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4. Снижение остроты зрения.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5. Сухость в глазах.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1. Анорексия (отказ от еды) или булимия (патологический голод).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2. Постоянное чувство голода.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3. Хроническая усталость, сонливость во время игр, уроков.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4. Регрессивное поведение – возвращение к более ранним формам поведения, которые уже были преодолены с возрастом (например, возвращение ночного </w:t>
            </w:r>
            <w:proofErr w:type="spellStart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энуреза</w:t>
            </w:r>
            <w:proofErr w:type="spellEnd"/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 в старшем возрасте).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5. Кожная сыпь.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 xml:space="preserve">6. Боли в животе.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7. Головные боли.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sz w:val="20"/>
                <w:szCs w:val="20"/>
              </w:rPr>
              <w:t>8 Тики, заикание.</w:t>
            </w:r>
          </w:p>
        </w:tc>
      </w:tr>
      <w:tr w:rsidR="003F5AB9" w:rsidRPr="00AE7DEA" w:rsidTr="001107E2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B9" w:rsidRPr="00AE7DEA" w:rsidRDefault="003F5AB9" w:rsidP="001107E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Интегративные индикаторы риска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1. </w:t>
            </w: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Нарушение аппетита.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Нарушение сна. </w:t>
            </w:r>
          </w:p>
          <w:p w:rsidR="003F5AB9" w:rsidRPr="00AE7DEA" w:rsidRDefault="003F5AB9" w:rsidP="00110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DEA">
              <w:rPr>
                <w:rFonts w:ascii="Times New Roman" w:hAnsi="Times New Roman" w:cs="Times New Roman"/>
                <w:i/>
                <w:sz w:val="20"/>
                <w:szCs w:val="20"/>
              </w:rPr>
              <w:t>3. Нарушения в состоянии здоровья.</w:t>
            </w:r>
          </w:p>
        </w:tc>
      </w:tr>
    </w:tbl>
    <w:p w:rsidR="00565281" w:rsidRDefault="00565281"/>
    <w:sectPr w:rsidR="00565281" w:rsidSect="00A96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AB9"/>
    <w:rsid w:val="003F5AB9"/>
    <w:rsid w:val="00565281"/>
    <w:rsid w:val="00A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E811"/>
  <w15:docId w15:val="{4C68BB56-AAB8-4383-A047-E1179CC4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A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9673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2</cp:revision>
  <dcterms:created xsi:type="dcterms:W3CDTF">2022-06-01T01:37:00Z</dcterms:created>
  <dcterms:modified xsi:type="dcterms:W3CDTF">2023-03-16T00:57:00Z</dcterms:modified>
</cp:coreProperties>
</file>