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РАСПИСАНИЕ ОГЭ 2022 </w:t>
      </w:r>
    </w:p>
    <w:p w:rsid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Досрочный период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 21 апреля (четверг) – математика;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25 апреля (понедельник) – русский язык;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28 апреля (четверг) – информатика, обществознание, химия, литература;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4 мая (среда) – история, биология, физика, география, иностранные языки;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Резервные дни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11 мая (среда) – математика;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12 мая (четверг) – русский язык;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13 мая (пятница) – информатика, обществознание, химия, литература;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16 мая (понедельник) – история, биология, физика, география, иностранные языки;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17 мая (вторник) – по всем учебным предметам;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Основной период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20 мая (пятница) – иностранные языки;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21 мая (суббота) – иностранные языки;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23 мая (понедельник) – математика;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26 мая (четверг) – обществознание;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 июня (среда) – история, физика, биология, химия;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7 июня (вторник) – биология, информатика, география, химия;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10 июня (пятница) – литература, физика, информатика, география;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15 июня (среда) – русский язык;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Резервные дни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27 июня (понедельник) – по всем учебным предметам (кроме русского языка и математики);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28 июня (вторник) – русский язык;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29 июня (среда) – по всем учебным предметам (кроме русского языка и математики);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30 июня (четверг) – математика;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 июля (пятница) – по всем учебным предметам;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 июля (суббота) – по всем учебным предметам;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Дополнительный период 20 сентября (вторник) – математика;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21 сентября (среда) – русский язык;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22 сентября (четверг) – по всем учебным предметам (кроме русского языка и математики);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23 сентября (пятница) – по всем учебным предметам (кроме русского языка и математики);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24 сентября (суббота) – по всем учебным предметам;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71D4" w:rsidRPr="00F071D4" w:rsidRDefault="00F071D4" w:rsidP="00F071D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Резервные дни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5 сентября (понедельник) – математика; </w:t>
      </w:r>
    </w:p>
    <w:p w:rsid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>8 сен</w:t>
      </w:r>
      <w:r>
        <w:rPr>
          <w:rFonts w:ascii="Times New Roman" w:hAnsi="Times New Roman" w:cs="Times New Roman"/>
          <w:sz w:val="24"/>
          <w:szCs w:val="28"/>
        </w:rPr>
        <w:t>тября (четверг) – русский язык;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71D4">
        <w:rPr>
          <w:rFonts w:ascii="Times New Roman" w:hAnsi="Times New Roman" w:cs="Times New Roman"/>
          <w:sz w:val="24"/>
          <w:szCs w:val="28"/>
        </w:rPr>
        <w:t xml:space="preserve">12 сентября (понедельник) – история, биология, физика, география; </w:t>
      </w:r>
    </w:p>
    <w:p w:rsidR="00F071D4" w:rsidRPr="00F071D4" w:rsidRDefault="00F071D4" w:rsidP="00F071D4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071D4">
        <w:rPr>
          <w:rFonts w:ascii="Times New Roman" w:hAnsi="Times New Roman" w:cs="Times New Roman"/>
          <w:sz w:val="24"/>
          <w:szCs w:val="28"/>
        </w:rPr>
        <w:t>15 сентября (четверг) – обществознание, химия, информатика, литература, иностранные языки.</w:t>
      </w:r>
    </w:p>
    <w:sectPr w:rsidR="00F071D4" w:rsidRPr="00F071D4" w:rsidSect="00F071D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7"/>
    <w:rsid w:val="004E3BE2"/>
    <w:rsid w:val="00F071D4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846"/>
  <w15:chartTrackingRefBased/>
  <w15:docId w15:val="{D7127E9E-3CE9-4500-BCF5-F4ABA92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2021-12-03T08:27:00Z</dcterms:created>
  <dcterms:modified xsi:type="dcterms:W3CDTF">2021-12-03T08:30:00Z</dcterms:modified>
</cp:coreProperties>
</file>