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193" w:rsidRDefault="00D46AFC" w:rsidP="00D46AFC">
      <w:pPr>
        <w:jc w:val="both"/>
      </w:pPr>
      <w:r w:rsidRPr="00D46AFC">
        <w:t xml:space="preserve">С 09.09 по 13.09.2024 в нашей школе проводилась профилактическая неделя под названием «Разноцветная неделя». Целью данного события было - снижение рисков </w:t>
      </w:r>
      <w:proofErr w:type="spellStart"/>
      <w:r w:rsidRPr="00D46AFC">
        <w:t>самоповреждающего</w:t>
      </w:r>
      <w:proofErr w:type="spellEnd"/>
      <w:r w:rsidRPr="00D46AFC">
        <w:t xml:space="preserve"> поведения, в том числе суицидального, среди обучающихся «Разноцветная» неделя», приуроченная к профилактике суицидального поведения среди несовершеннолетних, прошла весело, с массой внеклассных мероприятий и </w:t>
      </w:r>
      <w:proofErr w:type="spellStart"/>
      <w:r w:rsidRPr="00D46AFC">
        <w:t>киноуроков</w:t>
      </w:r>
      <w:proofErr w:type="spellEnd"/>
      <w:r w:rsidRPr="00D46AFC">
        <w:t>. У всех школьников и учителей нашей школы наблюдалось хорошее настроение, высокий эмоциональный подъём. Улыбки не сходили с лиц ребят. «Разноцветная» неделя дала возможность проявить фантазию, индивидуальность и оригинальность каждому ребёнку. Пять разноцветных дней стали днями психологической разгрузки и снятия эмоционального напряжения у детей. Каждый день был «окрашен» в свой цвет.</w:t>
      </w:r>
    </w:p>
    <w:p w:rsidR="00D46AFC" w:rsidRDefault="00D46AFC" w:rsidP="00D46A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97940" cy="3535164"/>
            <wp:effectExtent l="0" t="4445" r="0" b="0"/>
            <wp:docPr id="14" name="Рисунок 14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6879" cy="35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FC" w:rsidRDefault="00D46AFC" w:rsidP="00D46A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10933" cy="2108200"/>
            <wp:effectExtent l="0" t="0" r="8890" b="6350"/>
            <wp:docPr id="13" name="Рисунок 13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3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FC" w:rsidRDefault="00D46AFC" w:rsidP="00D46A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43200" cy="2057399"/>
            <wp:effectExtent l="0" t="0" r="0" b="635"/>
            <wp:docPr id="12" name="Рисунок 12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58" cy="206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FC" w:rsidRDefault="00D46AFC" w:rsidP="00D46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41600" cy="1981200"/>
            <wp:effectExtent l="0" t="0" r="6350" b="0"/>
            <wp:docPr id="11" name="Рисунок 1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FC" w:rsidRDefault="00D46AFC" w:rsidP="00D46A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56000" cy="2667000"/>
            <wp:effectExtent l="0" t="0" r="6350" b="0"/>
            <wp:docPr id="10" name="Рисунок 10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FC" w:rsidRDefault="00D46AFC" w:rsidP="00D46A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23733" cy="2717800"/>
            <wp:effectExtent l="0" t="0" r="0" b="6350"/>
            <wp:docPr id="9" name="Рисунок 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33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FC" w:rsidRDefault="00D46AFC" w:rsidP="00D46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54400" cy="2590800"/>
            <wp:effectExtent l="0" t="0" r="0" b="0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FC" w:rsidRDefault="00D46AFC" w:rsidP="00D46A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8100" cy="5130800"/>
            <wp:effectExtent l="0" t="0" r="0" b="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FC" w:rsidRDefault="00D46AFC" w:rsidP="00D46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29000" cy="2571750"/>
            <wp:effectExtent l="0" t="0" r="0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FC" w:rsidRDefault="00D46AFC" w:rsidP="00D46A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64000" cy="3048000"/>
            <wp:effectExtent l="0" t="0" r="0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FC" w:rsidRDefault="00D46AFC" w:rsidP="00D46A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22133" cy="2641600"/>
            <wp:effectExtent l="0" t="0" r="2540" b="635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33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FC" w:rsidRDefault="00D46AFC" w:rsidP="00D46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62608" cy="3606800"/>
            <wp:effectExtent l="0" t="0" r="952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3" b="24553"/>
                    <a:stretch/>
                  </pic:blipFill>
                  <pic:spPr bwMode="auto">
                    <a:xfrm>
                      <a:off x="0" y="0"/>
                      <a:ext cx="2560320" cy="360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AFC" w:rsidRDefault="00D46AFC" w:rsidP="00D46A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35574" cy="1854200"/>
            <wp:effectExtent l="0" t="0" r="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61" cy="186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FC" w:rsidRDefault="00D46AFC" w:rsidP="00D46AFC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979637" cy="2799080"/>
            <wp:effectExtent l="0" t="0" r="0" b="127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37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6AFC" w:rsidSect="00D46AFC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CCB"/>
    <w:rsid w:val="00AB6CCB"/>
    <w:rsid w:val="00D46AFC"/>
    <w:rsid w:val="00EB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2024-11-02T10:40:00Z</dcterms:created>
  <dcterms:modified xsi:type="dcterms:W3CDTF">2024-11-02T10:45:00Z</dcterms:modified>
</cp:coreProperties>
</file>